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明日香村文化祭　美術展　出展申込書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(一般個人</w:t>
      </w:r>
      <w:r w:rsidR="00B00CEF">
        <w:rPr>
          <w:rFonts w:ascii="HG丸ｺﾞｼｯｸM-PRO" w:eastAsia="HG丸ｺﾞｼｯｸM-PRO" w:hAnsi="HG丸ｺﾞｼｯｸM-PRO" w:hint="eastAsia"/>
          <w:sz w:val="32"/>
          <w:szCs w:val="32"/>
        </w:rPr>
        <w:t>用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)</w:t>
      </w:r>
    </w:p>
    <w:p w:rsidR="003507E7" w:rsidRDefault="003507E7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8738C" w:rsidRPr="003507E7" w:rsidRDefault="003507E7" w:rsidP="003507E7">
      <w:pPr>
        <w:rPr>
          <w:rFonts w:ascii="HG丸ｺﾞｼｯｸM-PRO" w:eastAsia="HG丸ｺﾞｼｯｸM-PRO" w:hAnsi="HG丸ｺﾞｼｯｸM-PRO"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5"/>
        <w:gridCol w:w="1407"/>
        <w:gridCol w:w="10"/>
        <w:gridCol w:w="2686"/>
      </w:tblGrid>
      <w:tr w:rsidR="0094523E" w:rsidRPr="0033472B" w:rsidTr="00531E65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94523E" w:rsidRPr="0033472B" w:rsidRDefault="0094523E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gridSpan w:val="4"/>
            <w:tcBorders>
              <w:bottom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531E65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6798" w:type="dxa"/>
            <w:gridSpan w:val="4"/>
            <w:tcBorders>
              <w:top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c>
          <w:tcPr>
            <w:tcW w:w="1696" w:type="dxa"/>
          </w:tcPr>
          <w:p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4"/>
          </w:tcPr>
          <w:p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:rsidR="00804DCD" w:rsidRPr="0033472B" w:rsidRDefault="002B7C26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2B7C26" w:rsidRPr="0033472B" w:rsidTr="0012315B">
        <w:tc>
          <w:tcPr>
            <w:tcW w:w="1696" w:type="dxa"/>
          </w:tcPr>
          <w:p w:rsidR="002B7C26" w:rsidRPr="002B7C26" w:rsidRDefault="002B7C26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fitText w:val="1120" w:id="-1481387520"/>
              </w:rPr>
              <w:t>電</w:t>
            </w:r>
            <w:r w:rsidRPr="003A2DB6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87520"/>
              </w:rPr>
              <w:t>話</w:t>
            </w:r>
          </w:p>
        </w:tc>
        <w:tc>
          <w:tcPr>
            <w:tcW w:w="2695" w:type="dxa"/>
          </w:tcPr>
          <w:p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</w:tcPr>
          <w:p w:rsidR="002B7C26" w:rsidRPr="003A2DB6" w:rsidRDefault="003A2D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686" w:type="dxa"/>
          </w:tcPr>
          <w:p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15B" w:rsidRPr="0033472B" w:rsidTr="0012315B">
        <w:tc>
          <w:tcPr>
            <w:tcW w:w="1696" w:type="dxa"/>
          </w:tcPr>
          <w:p w:rsidR="0012315B" w:rsidRPr="002B7C26" w:rsidRDefault="008C799D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481362176"/>
              </w:rPr>
              <w:t>ＦＡ</w:t>
            </w:r>
            <w:r w:rsidRPr="008C799D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62176"/>
              </w:rPr>
              <w:t>Ｘ</w:t>
            </w:r>
          </w:p>
        </w:tc>
        <w:tc>
          <w:tcPr>
            <w:tcW w:w="2695" w:type="dxa"/>
          </w:tcPr>
          <w:p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7" w:type="dxa"/>
          </w:tcPr>
          <w:p w:rsidR="0012315B" w:rsidRPr="0033472B" w:rsidRDefault="008C799D">
            <w:pPr>
              <w:rPr>
                <w:rFonts w:ascii="HG丸ｺﾞｼｯｸM-PRO" w:eastAsia="HG丸ｺﾞｼｯｸM-PRO" w:hAnsi="HG丸ｺﾞｼｯｸM-PRO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0"/>
              </w:rPr>
              <w:t>e-mai</w:t>
            </w:r>
            <w:r w:rsidRPr="008C799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0"/>
              </w:rPr>
              <w:t>l</w:t>
            </w:r>
          </w:p>
        </w:tc>
        <w:tc>
          <w:tcPr>
            <w:tcW w:w="2696" w:type="dxa"/>
            <w:gridSpan w:val="2"/>
          </w:tcPr>
          <w:p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523E" w:rsidRPr="0033472B" w:rsidRDefault="0094523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4C484C" w:rsidRPr="0033472B" w:rsidTr="00195955">
        <w:tc>
          <w:tcPr>
            <w:tcW w:w="6374" w:type="dxa"/>
          </w:tcPr>
          <w:p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作品の題名（ふりがな）</w:t>
            </w:r>
          </w:p>
        </w:tc>
        <w:tc>
          <w:tcPr>
            <w:tcW w:w="2126" w:type="dxa"/>
          </w:tcPr>
          <w:p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作品の大きさ</w:t>
            </w:r>
          </w:p>
        </w:tc>
      </w:tr>
      <w:tr w:rsidR="004C484C" w:rsidRPr="0033472B" w:rsidTr="00195955">
        <w:trPr>
          <w:trHeight w:val="408"/>
        </w:trPr>
        <w:tc>
          <w:tcPr>
            <w:tcW w:w="6374" w:type="dxa"/>
            <w:tcBorders>
              <w:bottom w:val="dashSmallGap" w:sz="4" w:space="0" w:color="auto"/>
            </w:tcBorders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㌢×㌢</w:t>
            </w:r>
          </w:p>
        </w:tc>
      </w:tr>
      <w:tr w:rsidR="004C484C" w:rsidRPr="0033472B" w:rsidTr="00195955">
        <w:trPr>
          <w:trHeight w:val="1053"/>
        </w:trPr>
        <w:tc>
          <w:tcPr>
            <w:tcW w:w="6374" w:type="dxa"/>
            <w:tcBorders>
              <w:top w:val="dashSmallGap" w:sz="4" w:space="0" w:color="auto"/>
            </w:tcBorders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:rsidR="003A2DB6" w:rsidRPr="009E33DF" w:rsidRDefault="00142E82" w:rsidP="009E33DF">
      <w:pPr>
        <w:spacing w:line="180" w:lineRule="atLeast"/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１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出品</w: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資格（該当するものに</w:t>
      </w:r>
      <w:r w:rsidR="003A2DB6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をつけてください。複数可）</w:t>
      </w:r>
    </w:p>
    <w:p w:rsidR="003A2DB6" w:rsidRPr="009E33DF" w:rsidRDefault="003A2DB6" w:rsidP="009E33DF">
      <w:pPr>
        <w:spacing w:line="180" w:lineRule="atLeast"/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村内在住者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村内勤務者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文化協会会員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公民館クラブ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員　　伝承芸能保存会会員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文化協会各種講座受講生　</w:t>
      </w:r>
      <w:r w:rsidR="009E33DF" w:rsidRPr="009E33DF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公民館講座受講生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村が主催する講座受講生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/>
          <w:kern w:val="0"/>
          <w:sz w:val="26"/>
          <w:szCs w:val="26"/>
        </w:rPr>
        <w:t>村で活動する団体</w:t>
      </w:r>
    </w:p>
    <w:p w:rsidR="004C484C" w:rsidRDefault="004C484C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C10A37" w:rsidRPr="009E33DF" w:rsidRDefault="00C10A37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4C484C" w:rsidRPr="009E33DF" w:rsidRDefault="00142E82" w:rsidP="004C484C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２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出品する部門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（該当するものに</w:t>
      </w:r>
      <w:r w:rsidR="004C484C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をつけてください。）</w:t>
      </w:r>
    </w:p>
    <w:p w:rsidR="004C484C" w:rsidRPr="009E33DF" w:rsidRDefault="0048770C" w:rsidP="00452B46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一般　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日本画　　洋画　　工芸　　書道　　写真　　</w:t>
      </w:r>
    </w:p>
    <w:p w:rsidR="00C10A37" w:rsidRDefault="00C10A37" w:rsidP="0048770C">
      <w:pPr>
        <w:ind w:firstLineChars="500" w:firstLine="130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その他（　　　　　　</w: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　　　　　　　　　</w:t>
      </w: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）</w:t>
      </w:r>
    </w:p>
    <w:p w:rsidR="00C10A37" w:rsidRDefault="0048770C" w:rsidP="004C484C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夏期講座（</w:t>
      </w:r>
      <w:r w:rsidR="00CA523C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篆刻　　</w:t>
      </w:r>
      <w:r w:rsidR="00C10A3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切り絵　　絵手紙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）　</w:t>
      </w:r>
    </w:p>
    <w:p w:rsidR="004C484C" w:rsidRPr="009E33DF" w:rsidRDefault="00C10A37" w:rsidP="00C10A37">
      <w:pPr>
        <w:ind w:firstLineChars="200" w:firstLine="52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※上記に該当がない場合は、その他の（）内に部門をご記入ください。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</w:t>
      </w:r>
    </w:p>
    <w:p w:rsidR="003A2DB6" w:rsidRDefault="003A2DB6" w:rsidP="003A2DB6">
      <w:pPr>
        <w:jc w:val="left"/>
        <w:rPr>
          <w:rFonts w:ascii="HG丸ｺﾞｼｯｸM-PRO" w:eastAsia="HG丸ｺﾞｼｯｸM-PRO" w:hAnsi="HG丸ｺﾞｼｯｸM-PRO" w:hint="eastAsia"/>
        </w:rPr>
      </w:pPr>
    </w:p>
    <w:p w:rsidR="001F3B65" w:rsidRDefault="0048770C" w:rsidP="003A2D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一般部門と夏期講座の両方をお申込みされる方</w:t>
      </w:r>
      <w:r w:rsidR="00F46DF6">
        <w:rPr>
          <w:rFonts w:ascii="HG丸ｺﾞｼｯｸM-PRO" w:eastAsia="HG丸ｺﾞｼｯｸM-PRO" w:hAnsi="HG丸ｺﾞｼｯｸM-PRO" w:hint="eastAsia"/>
        </w:rPr>
        <w:t>はそれぞれ申込書を提出してください。</w:t>
      </w:r>
    </w:p>
    <w:p w:rsidR="001F3B65" w:rsidRPr="003319ED" w:rsidRDefault="003319ED" w:rsidP="003A2DB6">
      <w:pPr>
        <w:jc w:val="left"/>
        <w:rPr>
          <w:rFonts w:ascii="HG丸ｺﾞｼｯｸM-PRO" w:eastAsia="HG丸ｺﾞｼｯｸM-PRO" w:hAnsi="HG丸ｺﾞｼｯｸM-PRO"/>
          <w:color w:val="FF0000"/>
        </w:rPr>
      </w:pPr>
      <w:r w:rsidRPr="003319ED">
        <w:rPr>
          <w:rFonts w:ascii="HG丸ｺﾞｼｯｸM-PRO" w:eastAsia="HG丸ｺﾞｼｯｸM-PRO" w:hAnsi="HG丸ｺﾞｼｯｸM-PRO" w:hint="eastAsia"/>
          <w:color w:val="FF0000"/>
        </w:rPr>
        <w:t>ご不明な点</w:t>
      </w:r>
      <w:r>
        <w:rPr>
          <w:rFonts w:ascii="HG丸ｺﾞｼｯｸM-PRO" w:eastAsia="HG丸ｺﾞｼｯｸM-PRO" w:hAnsi="HG丸ｺﾞｼｯｸM-PRO" w:hint="eastAsia"/>
          <w:color w:val="FF0000"/>
        </w:rPr>
        <w:t>・</w:t>
      </w:r>
      <w:r w:rsidRPr="003319ED">
        <w:rPr>
          <w:rFonts w:ascii="HG丸ｺﾞｼｯｸM-PRO" w:eastAsia="HG丸ｺﾞｼｯｸM-PRO" w:hAnsi="HG丸ｺﾞｼｯｸM-PRO" w:hint="eastAsia"/>
          <w:color w:val="FF0000"/>
        </w:rPr>
        <w:t>ご質問がある場合は、文化財課窓口まで</w:t>
      </w:r>
      <w:r>
        <w:rPr>
          <w:rFonts w:ascii="HG丸ｺﾞｼｯｸM-PRO" w:eastAsia="HG丸ｺﾞｼｯｸM-PRO" w:hAnsi="HG丸ｺﾞｼｯｸM-PRO" w:hint="eastAsia"/>
          <w:color w:val="FF0000"/>
        </w:rPr>
        <w:t>お問い合わせください。公民館窓口では回答ができません。</w:t>
      </w:r>
    </w:p>
    <w:p w:rsidR="001F72E3" w:rsidRDefault="00AE1742" w:rsidP="00AE1742">
      <w:pPr>
        <w:jc w:val="right"/>
        <w:rPr>
          <w:rFonts w:ascii="HG丸ｺﾞｼｯｸM-PRO" w:eastAsia="HG丸ｺﾞｼｯｸM-PRO" w:hAnsi="HG丸ｺﾞｼｯｸM-PRO"/>
          <w:color w:val="FF0000"/>
        </w:rPr>
      </w:pPr>
      <w:r w:rsidRPr="00AE1742">
        <w:rPr>
          <w:rFonts w:ascii="HG丸ｺﾞｼｯｸM-PRO" w:eastAsia="HG丸ｺﾞｼｯｸM-PRO" w:hAnsi="HG丸ｺﾞｼｯｸM-PRO" w:hint="eastAsia"/>
          <w:color w:val="FF0000"/>
        </w:rPr>
        <w:t>９/</w:t>
      </w:r>
      <w:r w:rsidR="00F46DF6">
        <w:rPr>
          <w:rFonts w:ascii="HG丸ｺﾞｼｯｸM-PRO" w:eastAsia="HG丸ｺﾞｼｯｸM-PRO" w:hAnsi="HG丸ｺﾞｼｯｸM-PRO" w:hint="eastAsia"/>
          <w:color w:val="FF0000"/>
        </w:rPr>
        <w:t>３０（土</w:t>
      </w:r>
      <w:r w:rsidRPr="00AE1742">
        <w:rPr>
          <w:rFonts w:ascii="HG丸ｺﾞｼｯｸM-PRO" w:eastAsia="HG丸ｺﾞｼｯｸM-PRO" w:hAnsi="HG丸ｺﾞｼｯｸM-PRO" w:hint="eastAsia"/>
          <w:color w:val="FF0000"/>
        </w:rPr>
        <w:t>）締め切り</w:t>
      </w:r>
    </w:p>
    <w:p w:rsidR="003319ED" w:rsidRPr="00AE1742" w:rsidRDefault="003319ED" w:rsidP="00AE1742">
      <w:pPr>
        <w:jc w:val="right"/>
        <w:rPr>
          <w:rFonts w:ascii="HG丸ｺﾞｼｯｸM-PRO" w:eastAsia="HG丸ｺﾞｼｯｸM-PRO" w:hAnsi="HG丸ｺﾞｼｯｸM-PRO" w:hint="eastAsia"/>
          <w:color w:val="FF0000"/>
        </w:rPr>
      </w:pPr>
      <w:bookmarkStart w:id="0" w:name="_GoBack"/>
      <w:bookmarkEnd w:id="0"/>
    </w:p>
    <w:p w:rsidR="004C61B0" w:rsidRPr="0033472B" w:rsidRDefault="004C61B0" w:rsidP="00CC271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3472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lastRenderedPageBreak/>
        <w:t>作品搬入・搬出について</w:t>
      </w:r>
    </w:p>
    <w:p w:rsidR="004C61B0" w:rsidRPr="0033472B" w:rsidRDefault="004C61B0" w:rsidP="0033472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新型コロナ感染症拡大防止の為、搬入・搬出時は、当日の体調確認・マスクの着用・入出時の消毒をお願いします。</w:t>
      </w:r>
    </w:p>
    <w:p w:rsidR="00677FF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47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また、作品形態により、搬入時間を分けています。下記表にてお確かめの上、ご来館ください。</w:t>
      </w:r>
    </w:p>
    <w:p w:rsidR="0033472B" w:rsidRDefault="0033472B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0A37" w:rsidRPr="0033472B" w:rsidRDefault="00C10A37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搬入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：１０/</w:t>
      </w:r>
      <w:r w:rsidR="0048770C">
        <w:rPr>
          <w:rFonts w:ascii="HG丸ｺﾞｼｯｸM-PRO" w:eastAsia="HG丸ｺﾞｼｯｸM-PRO" w:hAnsi="HG丸ｺﾞｼｯｸM-PRO" w:hint="eastAsia"/>
          <w:sz w:val="24"/>
          <w:szCs w:val="24"/>
        </w:rPr>
        <w:t>２8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77FFB" w:rsidRPr="0033472B" w:rsidTr="00677FFB">
        <w:tc>
          <w:tcPr>
            <w:tcW w:w="1838" w:type="dxa"/>
          </w:tcPr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10時30分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12時</w:t>
            </w:r>
          </w:p>
        </w:tc>
        <w:tc>
          <w:tcPr>
            <w:tcW w:w="6656" w:type="dxa"/>
          </w:tcPr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日本画・洋画・水彩画・木版画・紙画・一筆書き</w:t>
            </w:r>
          </w:p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絵手紙・写真・書芸・切り絵　その他平面作品</w:t>
            </w:r>
          </w:p>
        </w:tc>
      </w:tr>
      <w:tr w:rsidR="00677FFB" w:rsidRPr="0033472B" w:rsidTr="00677FFB">
        <w:tc>
          <w:tcPr>
            <w:tcW w:w="1838" w:type="dxa"/>
          </w:tcPr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1２時30分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14時</w:t>
            </w:r>
          </w:p>
        </w:tc>
        <w:tc>
          <w:tcPr>
            <w:tcW w:w="6656" w:type="dxa"/>
          </w:tcPr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陶芸・工芸・砂絵・パッチワーク・手芸編み物</w:t>
            </w:r>
          </w:p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生け花・アートフラワー</w:t>
            </w:r>
            <w:r w:rsidR="0033472B"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その他立体作品</w:t>
            </w:r>
          </w:p>
        </w:tc>
      </w:tr>
    </w:tbl>
    <w:p w:rsidR="004C61B0" w:rsidRPr="0033472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472B" w:rsidRPr="0033472B" w:rsidRDefault="0048770C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搬出：１0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１（火）　１２：１０～１５：００</w:t>
      </w:r>
    </w:p>
    <w:p w:rsidR="0033472B" w:rsidRPr="0033472B" w:rsidRDefault="0048770C" w:rsidP="0033472B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※１0</w:t>
      </w:r>
      <w:r w:rsidR="0033472B" w:rsidRPr="0033472B">
        <w:rPr>
          <w:rFonts w:ascii="HG丸ｺﾞｼｯｸM-PRO" w:eastAsia="HG丸ｺﾞｼｯｸM-PRO" w:hAnsi="HG丸ｺﾞｼｯｸM-PRO"/>
          <w:sz w:val="24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3472B" w:rsidRPr="0033472B">
        <w:rPr>
          <w:rFonts w:ascii="HG丸ｺﾞｼｯｸM-PRO" w:eastAsia="HG丸ｺﾞｼｯｸM-PRO" w:hAnsi="HG丸ｺﾞｼｯｸM-PRO"/>
          <w:sz w:val="24"/>
          <w:szCs w:val="24"/>
        </w:rPr>
        <w:t>(火)は、美術展は、１２時（正午）までです。</w:t>
      </w:r>
    </w:p>
    <w:p w:rsidR="0033472B" w:rsidRPr="00677FFB" w:rsidRDefault="0033472B" w:rsidP="0033472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3472B" w:rsidRPr="00677FFB" w:rsidSect="005628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5B" w:rsidRDefault="0012315B" w:rsidP="0012315B">
      <w:r>
        <w:separator/>
      </w:r>
    </w:p>
  </w:endnote>
  <w:endnote w:type="continuationSeparator" w:id="0">
    <w:p w:rsidR="0012315B" w:rsidRDefault="0012315B" w:rsidP="0012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5B" w:rsidRDefault="0012315B" w:rsidP="0012315B">
      <w:r>
        <w:separator/>
      </w:r>
    </w:p>
  </w:footnote>
  <w:footnote w:type="continuationSeparator" w:id="0">
    <w:p w:rsidR="0012315B" w:rsidRDefault="0012315B" w:rsidP="0012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E"/>
    <w:rsid w:val="000425B4"/>
    <w:rsid w:val="0012315B"/>
    <w:rsid w:val="00142E82"/>
    <w:rsid w:val="00195955"/>
    <w:rsid w:val="00195AEE"/>
    <w:rsid w:val="001F3B65"/>
    <w:rsid w:val="001F72E3"/>
    <w:rsid w:val="00207F13"/>
    <w:rsid w:val="00285AE5"/>
    <w:rsid w:val="002B7C26"/>
    <w:rsid w:val="003319ED"/>
    <w:rsid w:val="0033472B"/>
    <w:rsid w:val="003507E7"/>
    <w:rsid w:val="003A2DB6"/>
    <w:rsid w:val="00452B46"/>
    <w:rsid w:val="0048770C"/>
    <w:rsid w:val="004C484C"/>
    <w:rsid w:val="004C61B0"/>
    <w:rsid w:val="00531E65"/>
    <w:rsid w:val="00562873"/>
    <w:rsid w:val="0058738C"/>
    <w:rsid w:val="00677FFB"/>
    <w:rsid w:val="00804DCD"/>
    <w:rsid w:val="008C799D"/>
    <w:rsid w:val="00935DA2"/>
    <w:rsid w:val="0094523E"/>
    <w:rsid w:val="00946F76"/>
    <w:rsid w:val="009E33DF"/>
    <w:rsid w:val="00A956FD"/>
    <w:rsid w:val="00AE1742"/>
    <w:rsid w:val="00B00CEF"/>
    <w:rsid w:val="00B72FF3"/>
    <w:rsid w:val="00C10A37"/>
    <w:rsid w:val="00C318F4"/>
    <w:rsid w:val="00CA523C"/>
    <w:rsid w:val="00CC271B"/>
    <w:rsid w:val="00F46DF6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194AA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15B"/>
  </w:style>
  <w:style w:type="paragraph" w:styleId="a8">
    <w:name w:val="footer"/>
    <w:basedOn w:val="a"/>
    <w:link w:val="a9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7884-468D-41C1-B71E-A5299307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27</cp:revision>
  <cp:lastPrinted>2023-07-07T07:20:00Z</cp:lastPrinted>
  <dcterms:created xsi:type="dcterms:W3CDTF">2022-07-12T06:01:00Z</dcterms:created>
  <dcterms:modified xsi:type="dcterms:W3CDTF">2023-07-13T06:02:00Z</dcterms:modified>
</cp:coreProperties>
</file>